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09B" w:rsidRPr="0003664A" w:rsidRDefault="00B4209B" w:rsidP="00B4209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3664A">
        <w:rPr>
          <w:rFonts w:ascii="ＭＳ 明朝" w:eastAsia="ＭＳ 明朝" w:hAnsi="ＭＳ 明朝" w:hint="eastAsia"/>
          <w:sz w:val="22"/>
        </w:rPr>
        <w:t>様式４号</w:t>
      </w:r>
    </w:p>
    <w:p w:rsidR="00B4209B" w:rsidRPr="009A0686" w:rsidRDefault="00B4209B" w:rsidP="00B4209B">
      <w:pPr>
        <w:jc w:val="left"/>
        <w:rPr>
          <w:rFonts w:ascii="ＭＳ 明朝" w:eastAsia="ＭＳ 明朝" w:hAnsi="ＭＳ 明朝"/>
          <w:sz w:val="22"/>
        </w:rPr>
      </w:pPr>
    </w:p>
    <w:p w:rsidR="00B4209B" w:rsidRPr="009A0686" w:rsidRDefault="00B4209B" w:rsidP="00B4209B">
      <w:pPr>
        <w:jc w:val="center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>機能要件表</w:t>
      </w:r>
    </w:p>
    <w:p w:rsidR="00B4209B" w:rsidRPr="009A0686" w:rsidRDefault="00B4209B" w:rsidP="00B4209B">
      <w:pPr>
        <w:jc w:val="left"/>
        <w:rPr>
          <w:rFonts w:ascii="ＭＳ 明朝" w:eastAsia="ＭＳ 明朝" w:hAnsi="ＭＳ 明朝"/>
          <w:sz w:val="22"/>
        </w:rPr>
      </w:pPr>
    </w:p>
    <w:p w:rsidR="00B4209B" w:rsidRPr="009A0686" w:rsidRDefault="00B4209B" w:rsidP="00B4209B">
      <w:pPr>
        <w:jc w:val="left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>（１）指令センター</w:t>
      </w:r>
    </w:p>
    <w:tbl>
      <w:tblPr>
        <w:tblStyle w:val="a3"/>
        <w:tblW w:w="9015" w:type="dxa"/>
        <w:tblLook w:val="04A0" w:firstRow="1" w:lastRow="0" w:firstColumn="1" w:lastColumn="0" w:noHBand="0" w:noVBand="1"/>
      </w:tblPr>
      <w:tblGrid>
        <w:gridCol w:w="567"/>
        <w:gridCol w:w="3685"/>
        <w:gridCol w:w="1531"/>
        <w:gridCol w:w="1531"/>
        <w:gridCol w:w="1701"/>
      </w:tblGrid>
      <w:tr w:rsidR="00B4209B" w:rsidRPr="009A0686" w:rsidTr="00357F45">
        <w:tc>
          <w:tcPr>
            <w:tcW w:w="567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処理概要</w:t>
            </w:r>
          </w:p>
        </w:tc>
        <w:tc>
          <w:tcPr>
            <w:tcW w:w="1531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設計値</w:t>
            </w:r>
          </w:p>
        </w:tc>
        <w:tc>
          <w:tcPr>
            <w:tcW w:w="1531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提案値（秒）</w:t>
            </w:r>
          </w:p>
        </w:tc>
        <w:tc>
          <w:tcPr>
            <w:tcW w:w="1701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提案の根拠</w:t>
            </w: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ア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災害種別・災害区分一覧の表示</w:t>
            </w:r>
          </w:p>
        </w:tc>
        <w:tc>
          <w:tcPr>
            <w:tcW w:w="1531" w:type="dxa"/>
            <w:vMerge w:val="restart"/>
            <w:vAlign w:val="center"/>
          </w:tcPr>
          <w:p w:rsidR="00B4209B" w:rsidRPr="009A0686" w:rsidRDefault="00B4209B" w:rsidP="00357F45">
            <w:pPr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消防通信指令業務に支障をきたさないこと。</w:t>
            </w: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ボタン押下後、災害種別又は災害区分の一覧がディスプレイに表示されるまで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イ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目標物一覧の表示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ボタン押下後、目標物の一覧がディスプレイに表示されるまで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ウ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地点検索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ボタン押下後、検索条件に合致した地点の地図がディスプレイに表示されるまで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エ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隊編成処理結果の表示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ボタン押下後、出動隊編成結果がディスプレイに表示されるまで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オ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同報判定表示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災害地点、災害種別決定後、同報一覧画面が表示されるまで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カ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地図種別の切替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切替え捜査後、異種地図（住宅地図、道路地図）に切り替わるまで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キ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災害地点の表示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事案一覧表示画面にて事案を選択後、災害地点付近の地図がディスプレイに表示されるまで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ク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地図レイヤ等追記表示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地図レイヤ表示選択後、選択したレイヤがディスプレイに表示されるまで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4209B" w:rsidRPr="009A0686" w:rsidRDefault="00B4209B" w:rsidP="00B4209B">
      <w:pPr>
        <w:jc w:val="left"/>
        <w:rPr>
          <w:rFonts w:ascii="ＭＳ 明朝" w:eastAsia="ＭＳ 明朝" w:hAnsi="ＭＳ 明朝"/>
          <w:sz w:val="22"/>
        </w:rPr>
      </w:pPr>
    </w:p>
    <w:p w:rsidR="00B4209B" w:rsidRPr="009A0686" w:rsidRDefault="00B4209B" w:rsidP="00B4209B">
      <w:pPr>
        <w:jc w:val="left"/>
        <w:rPr>
          <w:rFonts w:ascii="ＭＳ 明朝" w:eastAsia="ＭＳ 明朝" w:hAnsi="ＭＳ 明朝"/>
          <w:sz w:val="22"/>
        </w:rPr>
      </w:pPr>
    </w:p>
    <w:p w:rsidR="00B4209B" w:rsidRPr="009A0686" w:rsidRDefault="00B4209B" w:rsidP="00B4209B">
      <w:pPr>
        <w:jc w:val="left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>（２）署所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67"/>
        <w:gridCol w:w="3685"/>
        <w:gridCol w:w="1531"/>
        <w:gridCol w:w="1531"/>
        <w:gridCol w:w="1699"/>
      </w:tblGrid>
      <w:tr w:rsidR="00B4209B" w:rsidRPr="009A0686" w:rsidTr="00357F45">
        <w:tc>
          <w:tcPr>
            <w:tcW w:w="567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処理概要</w:t>
            </w:r>
          </w:p>
        </w:tc>
        <w:tc>
          <w:tcPr>
            <w:tcW w:w="1531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設計値</w:t>
            </w:r>
          </w:p>
        </w:tc>
        <w:tc>
          <w:tcPr>
            <w:tcW w:w="1531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提案値（秒）</w:t>
            </w:r>
          </w:p>
        </w:tc>
        <w:tc>
          <w:tcPr>
            <w:tcW w:w="1699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提案の根拠</w:t>
            </w: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ア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指令情報の表示</w:t>
            </w:r>
          </w:p>
        </w:tc>
        <w:tc>
          <w:tcPr>
            <w:tcW w:w="1531" w:type="dxa"/>
            <w:vMerge w:val="restart"/>
            <w:vAlign w:val="center"/>
          </w:tcPr>
          <w:p w:rsidR="00B4209B" w:rsidRPr="009A0686" w:rsidRDefault="00B4209B" w:rsidP="00357F45">
            <w:pPr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消防通信指令業務に支障をきたさないこと。</w:t>
            </w: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指令情報の受信後、指令情報出力装置に地図が表示されるまで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イ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指令書の出力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指令情報の受信後、1枚目の指令書が印刷されるまで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4209B" w:rsidRPr="009A0686" w:rsidRDefault="00B4209B" w:rsidP="00B4209B">
      <w:pPr>
        <w:jc w:val="left"/>
        <w:rPr>
          <w:rFonts w:ascii="ＭＳ 明朝" w:eastAsia="ＭＳ 明朝" w:hAnsi="ＭＳ 明朝"/>
          <w:sz w:val="22"/>
        </w:rPr>
      </w:pPr>
    </w:p>
    <w:p w:rsidR="00B4209B" w:rsidRPr="009A0686" w:rsidRDefault="00B4209B" w:rsidP="00B4209B">
      <w:pPr>
        <w:jc w:val="left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>（３）車両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567"/>
        <w:gridCol w:w="3685"/>
        <w:gridCol w:w="1531"/>
        <w:gridCol w:w="1531"/>
        <w:gridCol w:w="1699"/>
      </w:tblGrid>
      <w:tr w:rsidR="00B4209B" w:rsidRPr="009A0686" w:rsidTr="00357F45">
        <w:tc>
          <w:tcPr>
            <w:tcW w:w="567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処理概要</w:t>
            </w:r>
          </w:p>
        </w:tc>
        <w:tc>
          <w:tcPr>
            <w:tcW w:w="1531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設計値</w:t>
            </w:r>
          </w:p>
        </w:tc>
        <w:tc>
          <w:tcPr>
            <w:tcW w:w="1531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提案値（秒）</w:t>
            </w:r>
          </w:p>
        </w:tc>
        <w:tc>
          <w:tcPr>
            <w:tcW w:w="1699" w:type="dxa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提案の根拠</w:t>
            </w: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ア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システム起動</w:t>
            </w:r>
          </w:p>
        </w:tc>
        <w:tc>
          <w:tcPr>
            <w:tcW w:w="1531" w:type="dxa"/>
            <w:vMerge w:val="restart"/>
            <w:vAlign w:val="center"/>
          </w:tcPr>
          <w:p w:rsidR="00B4209B" w:rsidRPr="009A0686" w:rsidRDefault="00B4209B" w:rsidP="00357F45">
            <w:pPr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消防通信指令業務に支障をきたさないこと。</w:t>
            </w: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電源投入後、ディスプレイに地図画面が表示されるまで</w:t>
            </w:r>
          </w:p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（専用筐体の場合は、指令情報主審後、ディスプレイに災害地点地図が表示されるまで）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B4209B" w:rsidRPr="009A0686" w:rsidRDefault="00B4209B" w:rsidP="00357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イ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指令情報の受信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 w:val="restart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09B" w:rsidRPr="009A0686" w:rsidTr="00357F45">
        <w:tc>
          <w:tcPr>
            <w:tcW w:w="567" w:type="dxa"/>
            <w:vMerge/>
            <w:shd w:val="clear" w:color="auto" w:fill="D9D9D9" w:themeFill="background1" w:themeFillShade="D9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A0686">
              <w:rPr>
                <w:rFonts w:ascii="ＭＳ 明朝" w:eastAsia="ＭＳ 明朝" w:hAnsi="ＭＳ 明朝" w:hint="eastAsia"/>
                <w:sz w:val="22"/>
              </w:rPr>
              <w:t>指令情報の受信後、ディスプレイに災害地点地図が表示されるまで（端末は起動中であることを前提とする。）</w:t>
            </w: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Merge/>
          </w:tcPr>
          <w:p w:rsidR="00B4209B" w:rsidRPr="009A0686" w:rsidRDefault="00B4209B" w:rsidP="00357F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2651" w:rsidRDefault="003D2651">
      <w:pPr>
        <w:rPr>
          <w:rFonts w:hint="eastAsia"/>
        </w:rPr>
      </w:pPr>
      <w:bookmarkStart w:id="0" w:name="_GoBack"/>
      <w:bookmarkEnd w:id="0"/>
    </w:p>
    <w:sectPr w:rsidR="003D2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9B"/>
    <w:rsid w:val="003D2651"/>
    <w:rsid w:val="00B4209B"/>
    <w:rsid w:val="00B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19540"/>
  <w15:chartTrackingRefBased/>
  <w15:docId w15:val="{06F1F226-DA4E-4D32-8917-0CD1836E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PDWEBt05</dc:creator>
  <cp:keywords/>
  <dc:description/>
  <cp:lastModifiedBy>PDWEBt05</cp:lastModifiedBy>
  <cp:revision>1</cp:revision>
  <dcterms:created xsi:type="dcterms:W3CDTF">2025-03-07T23:54:00Z</dcterms:created>
  <dcterms:modified xsi:type="dcterms:W3CDTF">2025-03-07T23:54:00Z</dcterms:modified>
</cp:coreProperties>
</file>